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A8A" w:rsidRDefault="001356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 w:right="-426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À</w:t>
      </w:r>
    </w:p>
    <w:p w:rsidR="00591A8A" w:rsidRDefault="001356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 w:right="-426"/>
        <w:rPr>
          <w:b/>
          <w:color w:val="000000"/>
        </w:rPr>
      </w:pPr>
      <w:r>
        <w:rPr>
          <w:b/>
          <w:color w:val="000000"/>
        </w:rPr>
        <w:t>PREFEITURA MUNICIPAL DE AURORA DO TOCANTINS</w:t>
      </w:r>
    </w:p>
    <w:p w:rsidR="00591A8A" w:rsidRDefault="001356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 w:right="-568"/>
        <w:rPr>
          <w:b/>
          <w:color w:val="000000"/>
        </w:rPr>
      </w:pPr>
      <w:r>
        <w:rPr>
          <w:b/>
          <w:color w:val="000000"/>
        </w:rPr>
        <w:t xml:space="preserve">Proponente: </w:t>
      </w:r>
      <w:r>
        <w:rPr>
          <w:color w:val="000000"/>
        </w:rPr>
        <w:t>JOSANILTON GUALBERTO SILVA SOCIEDADE IND. DE ADVOCACIA</w:t>
      </w:r>
    </w:p>
    <w:p w:rsidR="00591A8A" w:rsidRDefault="00135653">
      <w:pPr>
        <w:pStyle w:val="Subttulo"/>
        <w:spacing w:line="360" w:lineRule="auto"/>
        <w:ind w:left="-284" w:right="-568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CNPJ N° </w:t>
      </w:r>
      <w:r>
        <w:rPr>
          <w:b w:val="0"/>
          <w:sz w:val="24"/>
          <w:szCs w:val="24"/>
        </w:rPr>
        <w:t xml:space="preserve">30.068.005/0001-17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</w:t>
      </w:r>
      <w:r>
        <w:rPr>
          <w:color w:val="000000"/>
          <w:sz w:val="24"/>
          <w:szCs w:val="24"/>
        </w:rPr>
        <w:t xml:space="preserve">Inscrição na OAB/TO Nº </w:t>
      </w:r>
      <w:r>
        <w:rPr>
          <w:b w:val="0"/>
          <w:color w:val="000000"/>
          <w:sz w:val="24"/>
          <w:szCs w:val="24"/>
        </w:rPr>
        <w:t>440</w:t>
      </w:r>
    </w:p>
    <w:p w:rsidR="00591A8A" w:rsidRDefault="00135653">
      <w:pPr>
        <w:pStyle w:val="Subttulo"/>
        <w:spacing w:line="276" w:lineRule="auto"/>
        <w:ind w:left="-284" w:right="-426"/>
        <w:jc w:val="both"/>
        <w:rPr>
          <w:b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REPRESENTANTE:</w:t>
      </w:r>
      <w:r>
        <w:rPr>
          <w:b w:val="0"/>
          <w:color w:val="000000"/>
          <w:sz w:val="24"/>
          <w:szCs w:val="24"/>
        </w:rPr>
        <w:t xml:space="preserve"> JOSANILTON GUALBERTO SILVA OAB/TO n° 6.665</w:t>
      </w:r>
    </w:p>
    <w:p w:rsidR="00591A8A" w:rsidRDefault="00591A8A">
      <w:pPr>
        <w:pStyle w:val="Subttulo"/>
        <w:spacing w:line="276" w:lineRule="auto"/>
        <w:ind w:left="-284" w:right="-426"/>
        <w:jc w:val="both"/>
        <w:rPr>
          <w:b w:val="0"/>
          <w:color w:val="000000"/>
          <w:sz w:val="10"/>
          <w:szCs w:val="10"/>
        </w:rPr>
      </w:pPr>
    </w:p>
    <w:p w:rsidR="00591A8A" w:rsidRDefault="00591A8A">
      <w:pPr>
        <w:pStyle w:val="Subttulo"/>
        <w:spacing w:line="276" w:lineRule="auto"/>
        <w:ind w:left="-284" w:right="-426"/>
        <w:jc w:val="both"/>
        <w:rPr>
          <w:b w:val="0"/>
          <w:color w:val="000000"/>
          <w:sz w:val="10"/>
          <w:szCs w:val="10"/>
        </w:rPr>
      </w:pPr>
    </w:p>
    <w:p w:rsidR="00591A8A" w:rsidRDefault="00135653">
      <w:pPr>
        <w:pStyle w:val="Subttulo"/>
        <w:spacing w:line="276" w:lineRule="auto"/>
        <w:ind w:left="-284" w:right="-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 escritório Proponente, abaixo assinada por seu representante legal, para a prestação dos serviços constantes do objeto do presente processo de inexigibilidade perante esse Município, vem apresentar sua proposta comercial, nas seguintes condições:</w:t>
      </w:r>
    </w:p>
    <w:p w:rsidR="00591A8A" w:rsidRDefault="00591A8A">
      <w:pPr>
        <w:pStyle w:val="Subttulo"/>
        <w:ind w:left="-284" w:right="51"/>
        <w:jc w:val="both"/>
        <w:rPr>
          <w:b w:val="0"/>
          <w:sz w:val="24"/>
          <w:szCs w:val="24"/>
        </w:rPr>
      </w:pPr>
    </w:p>
    <w:p w:rsidR="00591A8A" w:rsidRDefault="00135653">
      <w:pPr>
        <w:pStyle w:val="Subttulo"/>
        <w:spacing w:line="360" w:lineRule="auto"/>
        <w:ind w:left="-284" w:right="-426"/>
        <w:rPr>
          <w:u w:val="single"/>
        </w:rPr>
      </w:pPr>
      <w:r>
        <w:rPr>
          <w:u w:val="single"/>
        </w:rPr>
        <w:t>PROPOS</w:t>
      </w:r>
      <w:r>
        <w:rPr>
          <w:u w:val="single"/>
        </w:rPr>
        <w:t>TA DE PREÇOS:</w:t>
      </w: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b/>
          <w:color w:val="000000"/>
          <w:sz w:val="10"/>
          <w:szCs w:val="10"/>
        </w:rPr>
      </w:pPr>
    </w:p>
    <w:tbl>
      <w:tblPr>
        <w:tblStyle w:val="a"/>
        <w:tblW w:w="978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707"/>
        <w:gridCol w:w="1134"/>
        <w:gridCol w:w="1247"/>
        <w:gridCol w:w="1843"/>
      </w:tblGrid>
      <w:tr w:rsidR="00591A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13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5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ÍTEM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13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DESCRIÇÃO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13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  </w:t>
            </w:r>
          </w:p>
          <w:p w:rsidR="00591A8A" w:rsidRDefault="0013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QUANT.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1A8A" w:rsidRDefault="0013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VALOR</w:t>
            </w:r>
          </w:p>
          <w:p w:rsidR="00591A8A" w:rsidRDefault="0013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MENSAL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  <w:sz w:val="2"/>
                <w:szCs w:val="2"/>
              </w:rPr>
            </w:pPr>
          </w:p>
          <w:p w:rsidR="00591A8A" w:rsidRDefault="0013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VALOR TOTAL</w:t>
            </w:r>
          </w:p>
        </w:tc>
      </w:tr>
      <w:tr w:rsidR="00591A8A">
        <w:trPr>
          <w:trHeight w:val="15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color w:val="000000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color w:val="000000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color w:val="000000"/>
              </w:rPr>
            </w:pPr>
          </w:p>
          <w:p w:rsidR="00591A8A" w:rsidRDefault="0013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01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A8A" w:rsidRDefault="00591A8A">
            <w:pPr>
              <w:ind w:left="-284"/>
              <w:jc w:val="both"/>
              <w:rPr>
                <w:sz w:val="2"/>
                <w:szCs w:val="2"/>
              </w:rPr>
            </w:pPr>
          </w:p>
          <w:p w:rsidR="00591A8A" w:rsidRDefault="00135653">
            <w:pPr>
              <w:ind w:right="68"/>
              <w:jc w:val="both"/>
              <w:rPr>
                <w:b/>
              </w:rPr>
            </w:pPr>
            <w:r>
              <w:rPr>
                <w:b/>
              </w:rPr>
              <w:t>Contratação de escritório especializado na prestação de serviços advocatícios em atendimento às demandas da Prefeitura municipal de AURORA DO TOCANTINS.</w:t>
            </w:r>
          </w:p>
          <w:p w:rsidR="00591A8A" w:rsidRDefault="00591A8A">
            <w:pPr>
              <w:ind w:right="68"/>
              <w:jc w:val="both"/>
              <w:rPr>
                <w:b/>
                <w:sz w:val="14"/>
                <w:szCs w:val="14"/>
              </w:rPr>
            </w:pPr>
          </w:p>
          <w:p w:rsidR="00591A8A" w:rsidRDefault="00135653">
            <w:pPr>
              <w:ind w:right="68"/>
              <w:jc w:val="both"/>
              <w:rPr>
                <w:b/>
              </w:rPr>
            </w:pPr>
            <w:r>
              <w:rPr>
                <w:b/>
              </w:rPr>
              <w:t>Os serviços compreendidos são:</w:t>
            </w:r>
          </w:p>
          <w:p w:rsidR="00591A8A" w:rsidRDefault="00135653">
            <w:pPr>
              <w:ind w:right="68"/>
              <w:jc w:val="both"/>
            </w:pPr>
            <w:r>
              <w:t>I – Assessoria e consultoria jurídica de forma presencial e eletrônica,</w:t>
            </w:r>
            <w:r>
              <w:t xml:space="preserve"> através de contatos telefônicos, e-mail ou programas/aplicativos de troca de mensagens e emissão de pareceres em processos administrativos diversos, especialmente de compras e aquisições de bens, produtos e serviços, da administração e seus diversos órgão</w:t>
            </w:r>
            <w:r>
              <w:t>s e fundos vinculados;</w:t>
            </w:r>
          </w:p>
          <w:p w:rsidR="00591A8A" w:rsidRDefault="00591A8A">
            <w:pPr>
              <w:ind w:right="68"/>
              <w:jc w:val="both"/>
              <w:rPr>
                <w:sz w:val="10"/>
                <w:szCs w:val="10"/>
              </w:rPr>
            </w:pPr>
          </w:p>
          <w:p w:rsidR="00591A8A" w:rsidRDefault="00135653">
            <w:pPr>
              <w:ind w:right="68"/>
              <w:jc w:val="both"/>
            </w:pPr>
            <w:r>
              <w:t>II – Representação e postulação em processos de natureza judicial de primeiro e segundo grau e instancias superiores no âmbito da Justiça Estadual do Tocantins, Justiça Federal.</w:t>
            </w:r>
          </w:p>
          <w:p w:rsidR="00591A8A" w:rsidRDefault="00591A8A">
            <w:pPr>
              <w:ind w:right="68"/>
              <w:jc w:val="both"/>
              <w:rPr>
                <w:sz w:val="10"/>
                <w:szCs w:val="10"/>
              </w:rPr>
            </w:pPr>
          </w:p>
          <w:p w:rsidR="00591A8A" w:rsidRDefault="00135653">
            <w:pPr>
              <w:ind w:right="68"/>
              <w:jc w:val="both"/>
            </w:pPr>
            <w:r>
              <w:t>III - Representação e postulação em processos adminis</w:t>
            </w:r>
            <w:r>
              <w:t>trativos no âmbito do Tribunal de Contas do Estado do Tocantins e Tribunal de Contas da União.</w:t>
            </w:r>
          </w:p>
          <w:p w:rsidR="00591A8A" w:rsidRDefault="00591A8A">
            <w:pPr>
              <w:ind w:left="-284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color w:val="000000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/>
              <w:jc w:val="both"/>
              <w:rPr>
                <w:color w:val="000000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both"/>
              <w:rPr>
                <w:color w:val="000000"/>
              </w:rPr>
            </w:pPr>
          </w:p>
          <w:p w:rsidR="00591A8A" w:rsidRDefault="0013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32"/>
              <w:jc w:val="center"/>
              <w:rPr>
                <w:color w:val="000000"/>
              </w:rPr>
            </w:pPr>
            <w:r>
              <w:rPr>
                <w:color w:val="000000"/>
              </w:rPr>
              <w:t>12 meses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right"/>
              <w:rPr>
                <w:color w:val="000000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both"/>
              <w:rPr>
                <w:color w:val="000000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both"/>
              <w:rPr>
                <w:color w:val="000000"/>
              </w:rPr>
            </w:pPr>
          </w:p>
          <w:p w:rsidR="00591A8A" w:rsidRDefault="0013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21.210,00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right"/>
              <w:rPr>
                <w:color w:val="000000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both"/>
              <w:rPr>
                <w:color w:val="000000"/>
              </w:rPr>
            </w:pPr>
          </w:p>
          <w:p w:rsidR="00591A8A" w:rsidRDefault="0059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84"/>
              <w:jc w:val="both"/>
              <w:rPr>
                <w:color w:val="000000"/>
              </w:rPr>
            </w:pPr>
          </w:p>
          <w:p w:rsidR="00591A8A" w:rsidRDefault="0013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1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R$    254.520,00</w:t>
            </w:r>
          </w:p>
        </w:tc>
      </w:tr>
      <w:tr w:rsidR="00591A8A">
        <w:trPr>
          <w:trHeight w:val="412"/>
        </w:trPr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91A8A" w:rsidRDefault="0013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4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VALOR TOTAL DO CONTRATO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91A8A" w:rsidRDefault="0013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4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254.520,00</w:t>
            </w:r>
          </w:p>
        </w:tc>
      </w:tr>
    </w:tbl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b/>
          <w:color w:val="000000"/>
          <w:sz w:val="10"/>
          <w:szCs w:val="10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b/>
          <w:color w:val="000000"/>
          <w:sz w:val="10"/>
          <w:szCs w:val="10"/>
        </w:rPr>
      </w:pPr>
    </w:p>
    <w:p w:rsidR="00591A8A" w:rsidRDefault="00135653">
      <w:pPr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color w:val="000000"/>
        </w:rPr>
      </w:pPr>
      <w:r>
        <w:rPr>
          <w:b/>
          <w:color w:val="000000"/>
        </w:rPr>
        <w:t xml:space="preserve">Validade da Proposta: </w:t>
      </w:r>
      <w:r>
        <w:rPr>
          <w:color w:val="000000"/>
        </w:rPr>
        <w:t>30 (trinta) dias.</w:t>
      </w:r>
    </w:p>
    <w:p w:rsidR="00591A8A" w:rsidRDefault="00135653">
      <w:pPr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color w:val="000000"/>
        </w:rPr>
      </w:pPr>
      <w:r>
        <w:rPr>
          <w:b/>
          <w:color w:val="000000"/>
        </w:rPr>
        <w:t>Dados Bancários:</w:t>
      </w:r>
      <w:r>
        <w:rPr>
          <w:color w:val="000000"/>
        </w:rPr>
        <w:t xml:space="preserve"> C/C: 64.950-3 / Ag.: 1867-8 – Banco do Brasil </w:t>
      </w:r>
    </w:p>
    <w:p w:rsidR="00591A8A" w:rsidRDefault="00135653">
      <w:pPr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color w:val="000000"/>
        </w:rPr>
      </w:pPr>
      <w:r>
        <w:rPr>
          <w:color w:val="000000"/>
        </w:rPr>
        <w:t>Palmas/TO, 0</w:t>
      </w:r>
      <w:r>
        <w:t>6</w:t>
      </w:r>
      <w:r>
        <w:rPr>
          <w:color w:val="000000"/>
        </w:rPr>
        <w:t xml:space="preserve"> de janeiro de 2025.</w:t>
      </w: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591A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color w:val="000000"/>
          <w:sz w:val="2"/>
          <w:szCs w:val="2"/>
        </w:rPr>
      </w:pPr>
    </w:p>
    <w:p w:rsidR="00591A8A" w:rsidRDefault="001356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center"/>
        <w:rPr>
          <w:b/>
          <w:color w:val="000000"/>
        </w:rPr>
      </w:pPr>
      <w:r>
        <w:rPr>
          <w:b/>
          <w:color w:val="000000"/>
        </w:rPr>
        <w:t xml:space="preserve">JOSANILTON GUALBERTO SILVA SOCIEDADE IND. DE ADVOCACIA </w:t>
      </w:r>
    </w:p>
    <w:p w:rsidR="00591A8A" w:rsidRDefault="001356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center"/>
        <w:rPr>
          <w:b/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b/>
          <w:color w:val="000000"/>
        </w:rPr>
        <w:t>Proponente</w:t>
      </w:r>
    </w:p>
    <w:sectPr w:rsidR="00591A8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2" w:right="1416" w:bottom="1134" w:left="1560" w:header="284" w:footer="3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653" w:rsidRDefault="00135653">
      <w:r>
        <w:separator/>
      </w:r>
    </w:p>
  </w:endnote>
  <w:endnote w:type="continuationSeparator" w:id="0">
    <w:p w:rsidR="00135653" w:rsidRDefault="00135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A8A" w:rsidRDefault="00591A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476"/>
      </w:tabs>
      <w:rPr>
        <w:rFonts w:ascii="Arial" w:eastAsia="Arial" w:hAnsi="Arial" w:cs="Arial"/>
        <w:color w:val="000000"/>
        <w:sz w:val="22"/>
        <w:szCs w:val="22"/>
      </w:rPr>
    </w:pPr>
  </w:p>
  <w:p w:rsidR="00591A8A" w:rsidRDefault="001356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476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</w:rPr>
      <w:drawing>
        <wp:inline distT="0" distB="0" distL="0" distR="0">
          <wp:extent cx="6288554" cy="202857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8554" cy="2028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91A8A" w:rsidRDefault="001356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476"/>
      </w:tabs>
      <w:jc w:val="center"/>
      <w:rPr>
        <w:rFonts w:ascii="Trajan Pro" w:eastAsia="Trajan Pro" w:hAnsi="Trajan Pro" w:cs="Trajan Pro"/>
        <w:b/>
        <w:color w:val="000000"/>
        <w:sz w:val="22"/>
        <w:szCs w:val="22"/>
      </w:rPr>
    </w:pPr>
    <w:r>
      <w:rPr>
        <w:rFonts w:ascii="Trajan Pro" w:eastAsia="Trajan Pro" w:hAnsi="Trajan Pro" w:cs="Trajan Pro"/>
        <w:b/>
        <w:color w:val="000000"/>
        <w:sz w:val="22"/>
        <w:szCs w:val="22"/>
      </w:rPr>
      <w:t xml:space="preserve">Contato: E-mail </w:t>
    </w:r>
    <w:hyperlink r:id="rId2">
      <w:r>
        <w:rPr>
          <w:rFonts w:ascii="Trajan Pro" w:eastAsia="Trajan Pro" w:hAnsi="Trajan Pro" w:cs="Trajan Pro"/>
          <w:b/>
          <w:color w:val="3333CC"/>
          <w:sz w:val="22"/>
          <w:szCs w:val="22"/>
        </w:rPr>
        <w:t>josagualberto@hotmail.com</w:t>
      </w:r>
    </w:hyperlink>
    <w:r>
      <w:rPr>
        <w:rFonts w:ascii="Trajan Pro" w:eastAsia="Trajan Pro" w:hAnsi="Trajan Pro" w:cs="Trajan Pro"/>
        <w:b/>
        <w:color w:val="000000"/>
        <w:sz w:val="22"/>
        <w:szCs w:val="22"/>
      </w:rPr>
      <w:t xml:space="preserve"> – (63) 99110-5115 / 3215-3986</w:t>
    </w:r>
  </w:p>
  <w:p w:rsidR="00591A8A" w:rsidRDefault="001356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476"/>
      </w:tabs>
      <w:jc w:val="center"/>
      <w:rPr>
        <w:rFonts w:ascii="Trajan Pro" w:eastAsia="Trajan Pro" w:hAnsi="Trajan Pro" w:cs="Trajan Pro"/>
        <w:b/>
        <w:color w:val="000000"/>
        <w:sz w:val="22"/>
        <w:szCs w:val="22"/>
      </w:rPr>
    </w:pPr>
    <w:r>
      <w:rPr>
        <w:rFonts w:ascii="Trajan Pro" w:eastAsia="Trajan Pro" w:hAnsi="Trajan Pro" w:cs="Trajan Pro"/>
        <w:b/>
        <w:color w:val="000000"/>
        <w:sz w:val="22"/>
        <w:szCs w:val="22"/>
      </w:rPr>
      <w:t>Endereço: Q. 106 Norte, Al. 02, Lote 04-P, Sala 402, Ed. Palmas Business Center, Palmas – 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653" w:rsidRDefault="00135653">
      <w:r>
        <w:separator/>
      </w:r>
    </w:p>
  </w:footnote>
  <w:footnote w:type="continuationSeparator" w:id="0">
    <w:p w:rsidR="00135653" w:rsidRDefault="00135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A8A" w:rsidRDefault="001356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446.35pt;height:509.95pt;z-index:-251657216;mso-position-horizontal:center;mso-position-horizontal-relative:margin;mso-position-vertical:center;mso-position-vertical-relative:margin">
          <v:imagedata r:id="rId1" o:title="image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A8A" w:rsidRDefault="001356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394"/>
      </w:tabs>
      <w:ind w:left="-284" w:right="-425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                                                                         </w:t>
    </w:r>
    <w:r>
      <w:rPr>
        <w:noProof/>
      </w:rPr>
      <w:drawing>
        <wp:anchor distT="0" distB="0" distL="114300" distR="114300" simplePos="0" relativeHeight="251656192" behindDoc="0" locked="0" layoutInCell="1" hidden="0" allowOverlap="1">
          <wp:simplePos x="0" y="0"/>
          <wp:positionH relativeFrom="column">
            <wp:posOffset>5210810</wp:posOffset>
          </wp:positionH>
          <wp:positionV relativeFrom="paragraph">
            <wp:posOffset>57785</wp:posOffset>
          </wp:positionV>
          <wp:extent cx="616585" cy="704850"/>
          <wp:effectExtent l="0" t="0" r="0" b="0"/>
          <wp:wrapSquare wrapText="bothSides" distT="0" distB="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6585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hidden="0" allowOverlap="1">
          <wp:simplePos x="0" y="0"/>
          <wp:positionH relativeFrom="column">
            <wp:posOffset>-247649</wp:posOffset>
          </wp:positionH>
          <wp:positionV relativeFrom="paragraph">
            <wp:posOffset>200660</wp:posOffset>
          </wp:positionV>
          <wp:extent cx="3220720" cy="450850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20720" cy="450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91A8A" w:rsidRDefault="00591A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394"/>
      </w:tabs>
      <w:ind w:left="-284" w:right="-425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A8A" w:rsidRDefault="001356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446.35pt;height:509.95pt;z-index:-251658240;mso-position-horizontal:center;mso-position-horizontal-relative:margin;mso-position-vertical:center;mso-position-vertical-relative:margin">
          <v:imagedata r:id="rId1" o:title="image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A8A"/>
    <w:rsid w:val="00135653"/>
    <w:rsid w:val="00591A8A"/>
    <w:rsid w:val="00B8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51BE28DA-9F94-4D50-B92A-B7D88B69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tabs>
        <w:tab w:val="left" w:pos="720"/>
      </w:tabs>
      <w:jc w:val="center"/>
    </w:pPr>
    <w:rPr>
      <w:b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8606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6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osagualberto@hotmail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Cliente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2025-01-07T19:30:00Z</cp:lastPrinted>
  <dcterms:created xsi:type="dcterms:W3CDTF">2025-01-07T19:30:00Z</dcterms:created>
  <dcterms:modified xsi:type="dcterms:W3CDTF">2025-01-07T19:30:00Z</dcterms:modified>
</cp:coreProperties>
</file>